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C8" w:rsidRDefault="000116E1" w:rsidP="000116E1">
      <w:pPr>
        <w:jc w:val="center"/>
        <w:rPr>
          <w:b/>
          <w:sz w:val="36"/>
          <w:szCs w:val="36"/>
        </w:rPr>
      </w:pPr>
      <w:r w:rsidRPr="000116E1">
        <w:rPr>
          <w:b/>
          <w:sz w:val="36"/>
          <w:szCs w:val="36"/>
        </w:rPr>
        <w:t>Wymagania edukacyjne z przedmiotu działalność gospodarcza</w:t>
      </w:r>
    </w:p>
    <w:p w:rsidR="000116E1" w:rsidRDefault="000116E1" w:rsidP="000116E1"/>
    <w:p w:rsidR="008A76F8" w:rsidRDefault="000116E1" w:rsidP="008A76F8">
      <w:pPr>
        <w:pStyle w:val="Akapitzlist"/>
        <w:numPr>
          <w:ilvl w:val="0"/>
          <w:numId w:val="2"/>
        </w:numPr>
      </w:pPr>
      <w:r>
        <w:t>Ocena dopuszczająca:</w:t>
      </w:r>
    </w:p>
    <w:p w:rsidR="008A76F8" w:rsidRDefault="008A76F8" w:rsidP="008A76F8">
      <w:pPr>
        <w:pStyle w:val="Akapitzlist"/>
      </w:pPr>
      <w:r>
        <w:t>- uczeń określa działanie mechanizmów rynkowych właściwych dla danej branży,</w:t>
      </w:r>
    </w:p>
    <w:p w:rsidR="008A76F8" w:rsidRDefault="008A76F8" w:rsidP="008A76F8">
      <w:pPr>
        <w:pStyle w:val="Akapitzlist"/>
      </w:pPr>
      <w:r>
        <w:t>- rozróżnia podmioty gospodarcze dla danej branży,</w:t>
      </w:r>
    </w:p>
    <w:p w:rsidR="008A76F8" w:rsidRDefault="008A76F8" w:rsidP="008A76F8">
      <w:pPr>
        <w:pStyle w:val="Akapitzlist"/>
      </w:pPr>
      <w:r>
        <w:t>- analizuje przepisy prawa pracy, prawa dotyczące ochrony danych osobowych, przepisy prawa podatkowego i autorskiego</w:t>
      </w:r>
    </w:p>
    <w:p w:rsidR="008A76F8" w:rsidRDefault="008A76F8" w:rsidP="008A76F8">
      <w:pPr>
        <w:pStyle w:val="Akapitzlist"/>
      </w:pPr>
      <w:r>
        <w:t>- dokonuje klasyfikacji  przedsiębiorstw i instytucji w danej branży,</w:t>
      </w:r>
    </w:p>
    <w:p w:rsidR="008A76F8" w:rsidRDefault="008A76F8" w:rsidP="008A76F8">
      <w:pPr>
        <w:pStyle w:val="Akapitzlist"/>
      </w:pPr>
      <w:r>
        <w:t>- sporządza niezbędne dokumenty do uruchamiania działalności gospodarczej,</w:t>
      </w:r>
    </w:p>
    <w:p w:rsidR="008A76F8" w:rsidRDefault="008A76F8" w:rsidP="008A76F8">
      <w:pPr>
        <w:pStyle w:val="Akapitzlist"/>
      </w:pPr>
      <w:r>
        <w:t>- posługuje się urządzeniami biurowymi,</w:t>
      </w:r>
    </w:p>
    <w:p w:rsidR="008A76F8" w:rsidRDefault="008A76F8" w:rsidP="008A76F8">
      <w:pPr>
        <w:pStyle w:val="Akapitzlist"/>
      </w:pPr>
      <w:r>
        <w:t>- dobiera instrumenty marketingowe do prowadzonych działań,</w:t>
      </w:r>
    </w:p>
    <w:p w:rsidR="008A76F8" w:rsidRDefault="008A76F8" w:rsidP="008A76F8">
      <w:pPr>
        <w:pStyle w:val="Akapitzlist"/>
      </w:pPr>
      <w:r>
        <w:t>-dokonuje analizy kosztów i przychodów prowadzonej działalności gospodarczej,</w:t>
      </w:r>
    </w:p>
    <w:p w:rsidR="008A76F8" w:rsidRDefault="008A76F8" w:rsidP="008A76F8">
      <w:pPr>
        <w:pStyle w:val="Akapitzlist"/>
      </w:pPr>
      <w:r>
        <w:t>- określa skutki podejmowanych decyzji,</w:t>
      </w:r>
    </w:p>
    <w:p w:rsidR="008A76F8" w:rsidRDefault="008A76F8" w:rsidP="008A76F8">
      <w:pPr>
        <w:pStyle w:val="Akapitzlist"/>
      </w:pPr>
      <w:r>
        <w:t>- udoskonala swoje zdolności komunikacyjne</w:t>
      </w:r>
    </w:p>
    <w:p w:rsidR="008A76F8" w:rsidRDefault="008A76F8" w:rsidP="008A76F8">
      <w:pPr>
        <w:pStyle w:val="Akapitzlist"/>
      </w:pPr>
    </w:p>
    <w:p w:rsidR="008A76F8" w:rsidRDefault="008A76F8" w:rsidP="008A76F8">
      <w:pPr>
        <w:pStyle w:val="Akapitzlist"/>
        <w:numPr>
          <w:ilvl w:val="0"/>
          <w:numId w:val="2"/>
        </w:numPr>
      </w:pPr>
      <w:r>
        <w:t xml:space="preserve">Ocena dostateczna: </w:t>
      </w:r>
    </w:p>
    <w:p w:rsidR="008A76F8" w:rsidRDefault="008A76F8" w:rsidP="008A76F8">
      <w:pPr>
        <w:pStyle w:val="Akapitzlist"/>
      </w:pPr>
      <w:r>
        <w:t xml:space="preserve"> uczeń dodatkowo powinien:</w:t>
      </w:r>
    </w:p>
    <w:p w:rsidR="008A76F8" w:rsidRDefault="008A76F8" w:rsidP="008A76F8">
      <w:pPr>
        <w:pStyle w:val="Akapitzlist"/>
      </w:pPr>
      <w:r>
        <w:t>- określać  skutki nieprzestrzegania przepisów prawa pracy, prawa ochrony danych osobowych oraz przepisów prawa podatkowego i prawa autorskiego,</w:t>
      </w:r>
    </w:p>
    <w:p w:rsidR="00620A07" w:rsidRDefault="00620A07" w:rsidP="00620A07">
      <w:pPr>
        <w:pStyle w:val="Akapitzlist"/>
      </w:pPr>
      <w:r>
        <w:t>- określić przepisy prawa dotyczące prowadzenia działalności gospodarczej w danej branży,</w:t>
      </w:r>
    </w:p>
    <w:p w:rsidR="00620A07" w:rsidRDefault="00620A07" w:rsidP="00620A07">
      <w:pPr>
        <w:pStyle w:val="Akapitzlist"/>
      </w:pPr>
      <w:r>
        <w:t xml:space="preserve">- wskazuje czynniki wpływające na działania związane z funkcjonowaniem przedsiębiorstw </w:t>
      </w:r>
      <w:r w:rsidR="00896C70">
        <w:t xml:space="preserve"> </w:t>
      </w:r>
      <w:r>
        <w:t>w danej branży,</w:t>
      </w:r>
    </w:p>
    <w:p w:rsidR="00620A07" w:rsidRDefault="00620A07" w:rsidP="00620A07">
      <w:pPr>
        <w:pStyle w:val="Akapitzlist"/>
      </w:pPr>
      <w:r>
        <w:t>- sporządzić dokumenty niezbędne do uruchomienia działalności gospodarczej w danej branży,</w:t>
      </w:r>
    </w:p>
    <w:p w:rsidR="00620A07" w:rsidRDefault="00620A07" w:rsidP="00620A07">
      <w:pPr>
        <w:pStyle w:val="Akapitzlist"/>
      </w:pPr>
      <w:r>
        <w:t>- wykonywać czynności związane z prowadzeniem korespondencji w różnej formie,</w:t>
      </w:r>
    </w:p>
    <w:p w:rsidR="00620A07" w:rsidRDefault="00620A07" w:rsidP="00620A07">
      <w:pPr>
        <w:pStyle w:val="Akapitzlist"/>
      </w:pPr>
      <w:r>
        <w:t>- sporządzać pisma związane z prowadzenia działalności gospodarczej,</w:t>
      </w:r>
    </w:p>
    <w:p w:rsidR="00620A07" w:rsidRDefault="00620A07" w:rsidP="00620A07">
      <w:pPr>
        <w:pStyle w:val="Akapitzlist"/>
      </w:pPr>
      <w:r>
        <w:t xml:space="preserve">- oceniać efektywność działań w zakresie kosztów i przychodów prowadzonej działalności gospodarczej </w:t>
      </w:r>
    </w:p>
    <w:p w:rsidR="00620A07" w:rsidRDefault="00620A07" w:rsidP="00620A07">
      <w:pPr>
        <w:pStyle w:val="Akapitzlist"/>
      </w:pPr>
      <w:r>
        <w:t>- rozpoznawać kompetencje i umiejętności osób w zespole,</w:t>
      </w:r>
    </w:p>
    <w:p w:rsidR="00620A07" w:rsidRDefault="00620A07" w:rsidP="00620A07">
      <w:pPr>
        <w:pStyle w:val="Akapitzlist"/>
      </w:pPr>
      <w:r>
        <w:t xml:space="preserve">- porównać jakość wykonywanych czynności z założeniami </w:t>
      </w:r>
      <w:r w:rsidR="00E23212">
        <w:t>i wymaganych dokumentacji,</w:t>
      </w:r>
    </w:p>
    <w:p w:rsidR="00E23212" w:rsidRDefault="00E23212" w:rsidP="00620A07">
      <w:pPr>
        <w:pStyle w:val="Akapitzlist"/>
      </w:pPr>
      <w:r>
        <w:t>- zaplanować przedsięwzięcie,</w:t>
      </w:r>
    </w:p>
    <w:p w:rsidR="00E23212" w:rsidRDefault="00E23212" w:rsidP="00620A07">
      <w:pPr>
        <w:pStyle w:val="Akapitzlist"/>
      </w:pPr>
      <w:r>
        <w:t>- określać sposoby radzenia sobie ze stresem,</w:t>
      </w:r>
    </w:p>
    <w:p w:rsidR="00E23212" w:rsidRDefault="00E23212" w:rsidP="00620A07">
      <w:pPr>
        <w:pStyle w:val="Akapitzlist"/>
      </w:pPr>
      <w:r>
        <w:t>- zastosować techniki relaksacyjne,</w:t>
      </w:r>
    </w:p>
    <w:p w:rsidR="00E23212" w:rsidRDefault="00E23212" w:rsidP="00620A07">
      <w:pPr>
        <w:pStyle w:val="Akapitzlist"/>
      </w:pPr>
    </w:p>
    <w:p w:rsidR="00E23212" w:rsidRDefault="00E23212" w:rsidP="00E23212">
      <w:pPr>
        <w:pStyle w:val="Akapitzlist"/>
        <w:numPr>
          <w:ilvl w:val="0"/>
          <w:numId w:val="2"/>
        </w:numPr>
      </w:pPr>
      <w:r>
        <w:t xml:space="preserve">Ocena dobra </w:t>
      </w:r>
    </w:p>
    <w:p w:rsidR="00E23212" w:rsidRDefault="00E23212" w:rsidP="00E23212">
      <w:pPr>
        <w:pStyle w:val="Akapitzlist"/>
      </w:pPr>
      <w:r>
        <w:t>Uczeń dodatkowo powinien:</w:t>
      </w:r>
    </w:p>
    <w:p w:rsidR="00E23212" w:rsidRDefault="00E23212" w:rsidP="00E23212">
      <w:pPr>
        <w:pStyle w:val="Akapitzlist"/>
      </w:pPr>
      <w:r>
        <w:t>- zastosować przepisy prawa dotyczące  podejmowanie działalności gospodarczej w danej branży,</w:t>
      </w:r>
    </w:p>
    <w:p w:rsidR="00E23212" w:rsidRDefault="00E23212" w:rsidP="00E23212">
      <w:pPr>
        <w:pStyle w:val="Akapitzlist"/>
      </w:pPr>
      <w:r>
        <w:t>- wyjaśnić powiązania powiązania między przedsiębiorstwami i instytucjami w danej branży,</w:t>
      </w:r>
    </w:p>
    <w:p w:rsidR="00E23212" w:rsidRDefault="00E23212" w:rsidP="00E23212">
      <w:pPr>
        <w:pStyle w:val="Akapitzlist"/>
      </w:pPr>
      <w:r>
        <w:t>- analizować działania prowadzone przez przedsiębiorstwa konkurencyjne,</w:t>
      </w:r>
    </w:p>
    <w:p w:rsidR="00E23212" w:rsidRDefault="00E23212" w:rsidP="00E23212">
      <w:pPr>
        <w:pStyle w:val="Akapitzlist"/>
      </w:pPr>
      <w:r>
        <w:lastRenderedPageBreak/>
        <w:t xml:space="preserve">- wyznaczać kolejne etapy </w:t>
      </w:r>
      <w:r w:rsidR="00CA52CE">
        <w:t>czynności mające na celu ustanowienie działalności gospodarczej w danej branży,</w:t>
      </w:r>
    </w:p>
    <w:p w:rsidR="00CA52CE" w:rsidRDefault="00CA52CE" w:rsidP="00E23212">
      <w:pPr>
        <w:pStyle w:val="Akapitzlist"/>
      </w:pPr>
      <w:r>
        <w:t>- konstruować spójny i realistyczny biznesplan dla działalności gospodarczej w danej branży,</w:t>
      </w:r>
    </w:p>
    <w:p w:rsidR="00CA52CE" w:rsidRDefault="00CA52CE" w:rsidP="00E23212">
      <w:pPr>
        <w:pStyle w:val="Akapitzlist"/>
      </w:pPr>
      <w:r>
        <w:t>- wykazywać możliwości optymalizacji kosztów i przychodów prowadzonej działalności,</w:t>
      </w:r>
    </w:p>
    <w:p w:rsidR="00CA52CE" w:rsidRDefault="00CA52CE" w:rsidP="00E23212">
      <w:pPr>
        <w:pStyle w:val="Akapitzlist"/>
      </w:pPr>
      <w:r>
        <w:t>- analizować organizacje pracy w miejscu pracy,</w:t>
      </w:r>
    </w:p>
    <w:p w:rsidR="00CA52CE" w:rsidRDefault="00CA52CE" w:rsidP="00E23212">
      <w:pPr>
        <w:pStyle w:val="Akapitzlist"/>
      </w:pPr>
      <w:r>
        <w:t>- dobrać metody wpływające na poprawę warunków i jakości pracy,</w:t>
      </w:r>
    </w:p>
    <w:p w:rsidR="00CA52CE" w:rsidRDefault="00CA52CE" w:rsidP="00E23212">
      <w:pPr>
        <w:pStyle w:val="Akapitzlist"/>
      </w:pPr>
      <w:r>
        <w:t>- ocenić ryzyko podejmowanych działań,</w:t>
      </w:r>
    </w:p>
    <w:p w:rsidR="00CA52CE" w:rsidRDefault="00CA52CE" w:rsidP="00E23212">
      <w:pPr>
        <w:pStyle w:val="Akapitzlist"/>
      </w:pPr>
      <w:r>
        <w:t>- ustalić korzystne warunki  porozumień</w:t>
      </w:r>
    </w:p>
    <w:p w:rsidR="00CA52CE" w:rsidRDefault="00CA52CE" w:rsidP="00E23212">
      <w:pPr>
        <w:pStyle w:val="Akapitzlist"/>
      </w:pPr>
    </w:p>
    <w:p w:rsidR="008A76F8" w:rsidRDefault="00CA52CE" w:rsidP="008A76F8">
      <w:pPr>
        <w:pStyle w:val="Akapitzlist"/>
        <w:numPr>
          <w:ilvl w:val="0"/>
          <w:numId w:val="2"/>
        </w:numPr>
      </w:pPr>
      <w:r>
        <w:t>Ocena bardzo dobra:</w:t>
      </w:r>
    </w:p>
    <w:p w:rsidR="00CA52CE" w:rsidRDefault="00CA52CE" w:rsidP="00CA52CE">
      <w:pPr>
        <w:pStyle w:val="Akapitzlist"/>
      </w:pPr>
      <w:r>
        <w:t>Uczeń dodatkowo potrafi:</w:t>
      </w:r>
    </w:p>
    <w:p w:rsidR="00CA52CE" w:rsidRDefault="00CA52CE" w:rsidP="00CA52CE">
      <w:pPr>
        <w:pStyle w:val="Akapitzlist"/>
      </w:pPr>
      <w:r>
        <w:t>- zaplanować współpracę z innymi przedstawicielami branży,</w:t>
      </w:r>
    </w:p>
    <w:p w:rsidR="00CA52CE" w:rsidRDefault="00CA52CE" w:rsidP="00CA52CE">
      <w:pPr>
        <w:pStyle w:val="Akapitzlist"/>
      </w:pPr>
      <w:r>
        <w:t xml:space="preserve">- zorganizować </w:t>
      </w:r>
      <w:r w:rsidR="00204CED">
        <w:t xml:space="preserve"> współpracę w ramach wspólnych przedsięwzięć z innymi przedsiębiorstwami w branży,</w:t>
      </w:r>
    </w:p>
    <w:p w:rsidR="00204CED" w:rsidRDefault="00204CED" w:rsidP="00CA52CE">
      <w:pPr>
        <w:pStyle w:val="Akapitzlist"/>
      </w:pPr>
      <w:r>
        <w:t>- rozwiązywać problemy,</w:t>
      </w:r>
    </w:p>
    <w:p w:rsidR="00204CED" w:rsidRDefault="00204CED" w:rsidP="00CA52CE">
      <w:pPr>
        <w:pStyle w:val="Akapitzlist"/>
      </w:pPr>
      <w:r>
        <w:t>- podjąć rolę w zespole,</w:t>
      </w:r>
    </w:p>
    <w:p w:rsidR="00204CED" w:rsidRDefault="00204CED" w:rsidP="00CA52CE">
      <w:pPr>
        <w:pStyle w:val="Akapitzlist"/>
      </w:pPr>
      <w:r>
        <w:t>- porównać jakość pracy wykonywanych czynności z założeniami i wymogami dokumentacji,</w:t>
      </w:r>
    </w:p>
    <w:p w:rsidR="00204CED" w:rsidRDefault="00204CED" w:rsidP="00CA52CE">
      <w:pPr>
        <w:pStyle w:val="Akapitzlist"/>
      </w:pPr>
      <w:r>
        <w:t>- korzystania z programów komputerowych wspomagających prowadzenie działalności gospodarczej,</w:t>
      </w:r>
    </w:p>
    <w:p w:rsidR="00204CED" w:rsidRDefault="00204CED" w:rsidP="00CA52CE">
      <w:pPr>
        <w:pStyle w:val="Akapitzlist"/>
      </w:pPr>
      <w:r>
        <w:t>- proponuje zmiany organizacji pracy mające na celu poprawę wydajności i jakości pracy,</w:t>
      </w:r>
    </w:p>
    <w:p w:rsidR="00204CED" w:rsidRDefault="00204CED" w:rsidP="00CA52CE">
      <w:pPr>
        <w:pStyle w:val="Akapitzlist"/>
      </w:pPr>
      <w:r>
        <w:t>- analizuje organizacje swoich działań.</w:t>
      </w:r>
    </w:p>
    <w:p w:rsidR="00204CED" w:rsidRDefault="00204CED" w:rsidP="00CA52CE">
      <w:pPr>
        <w:pStyle w:val="Akapitzlist"/>
      </w:pPr>
    </w:p>
    <w:p w:rsidR="008A76F8" w:rsidRDefault="00204CED" w:rsidP="008A76F8">
      <w:pPr>
        <w:pStyle w:val="Akapitzlist"/>
        <w:numPr>
          <w:ilvl w:val="0"/>
          <w:numId w:val="2"/>
        </w:numPr>
      </w:pPr>
      <w:r>
        <w:t>Ocena celująca:</w:t>
      </w:r>
    </w:p>
    <w:p w:rsidR="00204CED" w:rsidRDefault="00204CED" w:rsidP="00204CED">
      <w:pPr>
        <w:pStyle w:val="Akapitzlist"/>
      </w:pPr>
      <w:r>
        <w:t>Uczeń dodatkowo bierze udział w konkursach,  samodzielnie poszerza wiedzę wykraczającą ponad progra.</w:t>
      </w:r>
      <w:bookmarkStart w:id="0" w:name="_GoBack"/>
      <w:bookmarkEnd w:id="0"/>
    </w:p>
    <w:p w:rsidR="008A76F8" w:rsidRDefault="008A76F8" w:rsidP="00204CED">
      <w:pPr>
        <w:pStyle w:val="Akapitzlist"/>
      </w:pPr>
    </w:p>
    <w:p w:rsidR="008A76F8" w:rsidRPr="000116E1" w:rsidRDefault="008A76F8" w:rsidP="008A76F8"/>
    <w:sectPr w:rsidR="008A76F8" w:rsidRPr="000116E1" w:rsidSect="00C42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53B2E"/>
    <w:multiLevelType w:val="hybridMultilevel"/>
    <w:tmpl w:val="73A62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31829"/>
    <w:multiLevelType w:val="hybridMultilevel"/>
    <w:tmpl w:val="14ECF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3645"/>
    <w:rsid w:val="000116E1"/>
    <w:rsid w:val="00043645"/>
    <w:rsid w:val="00204CED"/>
    <w:rsid w:val="00620A07"/>
    <w:rsid w:val="00896C70"/>
    <w:rsid w:val="008A76F8"/>
    <w:rsid w:val="00C42F03"/>
    <w:rsid w:val="00CA52CE"/>
    <w:rsid w:val="00E23212"/>
    <w:rsid w:val="00F8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14FAF-2248-4171-8760-D5A7B01F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Darek</cp:lastModifiedBy>
  <cp:revision>4</cp:revision>
  <dcterms:created xsi:type="dcterms:W3CDTF">2015-10-04T18:35:00Z</dcterms:created>
  <dcterms:modified xsi:type="dcterms:W3CDTF">2015-10-05T16:08:00Z</dcterms:modified>
</cp:coreProperties>
</file>